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D7" w:rsidRDefault="00956E8A" w:rsidP="00956E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Бесед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показ «</w:t>
      </w:r>
      <w:r w:rsidR="00AD4BD7" w:rsidRPr="000A4FE5">
        <w:rPr>
          <w:rFonts w:ascii="Times New Roman" w:hAnsi="Times New Roman" w:cs="Times New Roman"/>
          <w:b/>
          <w:sz w:val="24"/>
          <w:szCs w:val="24"/>
        </w:rPr>
        <w:t>Немного о музыкальных инструментах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956E8A" w:rsidRPr="000A4FE5" w:rsidRDefault="00956E8A" w:rsidP="00956E8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4BD7" w:rsidRPr="005A13AE" w:rsidRDefault="00AD4BD7" w:rsidP="00956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К детским музыкальным инструментам: металлофону, ксилофону - прилагается аннотация с 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разъяснением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 xml:space="preserve"> как и что играть. Иногда родители самостоятельно пишут на клавишах название нот: до, ре, ми... - так им легче подобрать и заучить предложенную музыку.</w:t>
      </w:r>
    </w:p>
    <w:p w:rsidR="00AD4BD7" w:rsidRPr="005A13AE" w:rsidRDefault="00AD4BD7" w:rsidP="00956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Для песенок, исполняемых на детской арфе, прилагается "путеводитель по струнам". Вы подкладываете за струны "шпаргалку" - путеводитель с нарисованной стрелкой, - и следуете за ее движением, играя песенку. Звуки арфы очень радуют детей. Но ребенок должен слушать уже разученную, легко и свободно исполняемую вами музыку. Поэтому учитесь сами, когда малыш не слышит.</w:t>
      </w:r>
    </w:p>
    <w:p w:rsidR="00AD4BD7" w:rsidRPr="005A13AE" w:rsidRDefault="00AD4BD7" w:rsidP="00956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Хорошо, если вы играете на фортепиано, но для ребенка этого недостаточно. Не исключайте слушание музыки, звучащей на других музыкальных инструментах - арфе, дудочке, ксилофоне, бубне.</w:t>
      </w:r>
    </w:p>
    <w:p w:rsidR="00AD4BD7" w:rsidRPr="000A4FE5" w:rsidRDefault="00AD4BD7" w:rsidP="00956E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FE5">
        <w:rPr>
          <w:rFonts w:ascii="Times New Roman" w:hAnsi="Times New Roman" w:cs="Times New Roman"/>
          <w:b/>
          <w:sz w:val="24"/>
          <w:szCs w:val="24"/>
        </w:rPr>
        <w:t>Немного об инструментах</w:t>
      </w:r>
    </w:p>
    <w:p w:rsidR="00AD4BD7" w:rsidRPr="000A4FE5" w:rsidRDefault="00AD4BD7" w:rsidP="00956E8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4FE5">
        <w:rPr>
          <w:rFonts w:ascii="Times New Roman" w:hAnsi="Times New Roman" w:cs="Times New Roman"/>
          <w:b/>
          <w:sz w:val="24"/>
          <w:szCs w:val="24"/>
        </w:rPr>
        <w:t>Бубен</w:t>
      </w:r>
    </w:p>
    <w:p w:rsidR="00AD4BD7" w:rsidRPr="005A13AE" w:rsidRDefault="00AD4BD7" w:rsidP="00956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Лучше всего использовать бубен небольшой, с деревянным, а не металлическим или пластмассовым обручем, с натянутой на него кожей. При громком и резком звуке уберите (снимите) пару металлических тарелочек с обруча.</w:t>
      </w:r>
    </w:p>
    <w:p w:rsidR="00AD4BD7" w:rsidRPr="005A13AE" w:rsidRDefault="00AD4BD7" w:rsidP="00956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Так, даже в 6 мес. малыши с радостью слушают веселое пение мамы, сопровождаемое ритмичным постукиванием по бубну или звоном бубенчиков, колокольчиков, треугольника.</w:t>
      </w:r>
    </w:p>
    <w:p w:rsidR="00AD4BD7" w:rsidRPr="005A13AE" w:rsidRDefault="00AD4BD7" w:rsidP="00956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Вы радуете малыша звучанием разных инструментов, разными тембрами и заодно обогащаете слуховой опыт ребенка.</w:t>
      </w:r>
    </w:p>
    <w:p w:rsidR="00AD4BD7" w:rsidRPr="005A13AE" w:rsidRDefault="00AD4BD7" w:rsidP="00956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 xml:space="preserve">Металлофон, арфу, дудочку, на </w:t>
      </w:r>
      <w:proofErr w:type="gramStart"/>
      <w:r w:rsidRPr="005A13AE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Pr="005A13AE">
        <w:rPr>
          <w:rFonts w:ascii="Times New Roman" w:hAnsi="Times New Roman" w:cs="Times New Roman"/>
          <w:sz w:val="24"/>
          <w:szCs w:val="24"/>
        </w:rPr>
        <w:t xml:space="preserve"> вы играли, не надо давать в руки малышу. Погремушки, маленький бубен могут быть в свободном пользовании у ребенка 2-3 лет.</w:t>
      </w:r>
    </w:p>
    <w:p w:rsidR="00AD4BD7" w:rsidRPr="005A13AE" w:rsidRDefault="00AD4BD7" w:rsidP="00956E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13AE">
        <w:rPr>
          <w:rFonts w:ascii="Times New Roman" w:hAnsi="Times New Roman" w:cs="Times New Roman"/>
          <w:sz w:val="24"/>
          <w:szCs w:val="24"/>
        </w:rPr>
        <w:t>Колокольчиками, бубенчиками малыш может играть только в присутствии взрослых - во избежание травм.</w:t>
      </w:r>
    </w:p>
    <w:p w:rsidR="006424B8" w:rsidRDefault="006424B8" w:rsidP="00956E8A">
      <w:pPr>
        <w:spacing w:after="0" w:line="240" w:lineRule="auto"/>
      </w:pPr>
    </w:p>
    <w:sectPr w:rsidR="006424B8" w:rsidSect="006424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D4BD7"/>
    <w:rsid w:val="006424B8"/>
    <w:rsid w:val="00956E8A"/>
    <w:rsid w:val="00AD4BD7"/>
    <w:rsid w:val="00E16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Indira</dc:creator>
  <cp:keywords/>
  <dc:description/>
  <cp:lastModifiedBy>рузиля рифхатовна</cp:lastModifiedBy>
  <cp:revision>3</cp:revision>
  <dcterms:created xsi:type="dcterms:W3CDTF">2022-03-26T11:51:00Z</dcterms:created>
  <dcterms:modified xsi:type="dcterms:W3CDTF">2022-04-27T12:18:00Z</dcterms:modified>
</cp:coreProperties>
</file>